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1" w:rsidRPr="00760BDF" w:rsidRDefault="00431121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AF2D3D">
        <w:rPr>
          <w:rFonts w:ascii="Cambria" w:hAnsi="Cambria"/>
          <w:b/>
          <w:sz w:val="40"/>
          <w:szCs w:val="40"/>
          <w:lang w:val="en-US"/>
        </w:rPr>
        <w:t>PN-1М</w:t>
      </w:r>
    </w:p>
    <w:p w:rsidR="00431121" w:rsidRPr="00760BDF" w:rsidRDefault="00431121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431121" w:rsidRPr="00760BDF" w:rsidTr="00760BDF">
        <w:tc>
          <w:tcPr>
            <w:tcW w:w="5070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431121" w:rsidRPr="00760BDF" w:rsidTr="00760BDF">
        <w:tc>
          <w:tcPr>
            <w:tcW w:w="5070" w:type="dxa"/>
          </w:tcPr>
          <w:p w:rsidR="00431121" w:rsidRPr="006709F0" w:rsidRDefault="00431121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F2D3D">
              <w:rPr>
                <w:rFonts w:ascii="Cambria" w:hAnsi="Cambria"/>
                <w:i/>
                <w:sz w:val="20"/>
                <w:szCs w:val="20"/>
              </w:rPr>
              <w:t xml:space="preserve">PN-1М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ортофталевой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диэтиленгликоля в стироле.</w:t>
            </w:r>
          </w:p>
          <w:p w:rsidR="00431121" w:rsidRPr="0075788D" w:rsidRDefault="00431121" w:rsidP="00CF4A3A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F2D3D">
              <w:rPr>
                <w:rFonts w:ascii="Cambria" w:hAnsi="Cambria"/>
                <w:i/>
                <w:sz w:val="20"/>
                <w:szCs w:val="20"/>
              </w:rPr>
              <w:t xml:space="preserve">PN-1М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>среднереактивная,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смола.</w:t>
            </w:r>
          </w:p>
        </w:tc>
        <w:tc>
          <w:tcPr>
            <w:tcW w:w="283" w:type="dxa"/>
          </w:tcPr>
          <w:p w:rsidR="00431121" w:rsidRPr="006709F0" w:rsidRDefault="00431121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121" w:rsidRPr="004C624E" w:rsidRDefault="00431121" w:rsidP="004C6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624E">
              <w:rPr>
                <w:rFonts w:ascii="Cambria" w:hAnsi="Cambria"/>
                <w:i/>
                <w:sz w:val="20"/>
                <w:szCs w:val="20"/>
              </w:rPr>
              <w:t xml:space="preserve">Предназначена для изготовления изделий методом ручного формования,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для </w:t>
            </w:r>
            <w:r w:rsidRPr="004C624E">
              <w:rPr>
                <w:rFonts w:ascii="Cambria" w:hAnsi="Cambria"/>
                <w:i/>
                <w:sz w:val="20"/>
                <w:szCs w:val="20"/>
              </w:rPr>
              <w:t>ламинирования, литья, в т.ч. с использованием наполнителей. Изделия имеют высокую эластичность, стойкость к динамическим ударам и высокую морозостойкость. Применяется при комнатной температуре в системе смола – ускоритель -  отвердитель. Смола соответствует ГОСТ27952-88.</w:t>
            </w:r>
          </w:p>
        </w:tc>
      </w:tr>
    </w:tbl>
    <w:p w:rsidR="00431121" w:rsidRPr="00760BDF" w:rsidRDefault="00431121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431121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431121" w:rsidRPr="006709F0" w:rsidRDefault="00431121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431121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431121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40-45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B721BB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250-350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31121" w:rsidRPr="00D94628" w:rsidRDefault="00431121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6-12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31121" w:rsidRPr="00760BDF" w:rsidTr="00CF578D">
        <w:trPr>
          <w:cantSplit/>
        </w:trPr>
        <w:tc>
          <w:tcPr>
            <w:tcW w:w="4928" w:type="dxa"/>
            <w:gridSpan w:val="3"/>
          </w:tcPr>
          <w:p w:rsidR="00431121" w:rsidRPr="00760BDF" w:rsidRDefault="00431121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431121" w:rsidRPr="00760BDF" w:rsidRDefault="00431121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431121" w:rsidRPr="00D94628" w:rsidRDefault="00431121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31121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431121" w:rsidRPr="00A108A7" w:rsidRDefault="00431121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31121" w:rsidRDefault="00431121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31121" w:rsidRDefault="00431121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431121" w:rsidRPr="00A108A7" w:rsidRDefault="00431121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31121" w:rsidRPr="00A108A7" w:rsidTr="00A108A7">
        <w:trPr>
          <w:cantSplit/>
        </w:trPr>
        <w:tc>
          <w:tcPr>
            <w:tcW w:w="2943" w:type="dxa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31121" w:rsidRPr="00A108A7" w:rsidRDefault="00431121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431121" w:rsidRPr="00760BDF" w:rsidTr="00A108A7">
        <w:trPr>
          <w:cantSplit/>
        </w:trPr>
        <w:tc>
          <w:tcPr>
            <w:tcW w:w="2943" w:type="dxa"/>
          </w:tcPr>
          <w:p w:rsidR="00431121" w:rsidRPr="00760BDF" w:rsidRDefault="00431121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431121" w:rsidRPr="00760BDF" w:rsidRDefault="00431121" w:rsidP="005B4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220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431121" w:rsidRPr="00760BDF" w:rsidRDefault="00431121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5,2</w:t>
            </w:r>
          </w:p>
        </w:tc>
        <w:tc>
          <w:tcPr>
            <w:tcW w:w="1275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31121" w:rsidRPr="00760BDF" w:rsidTr="00A108A7">
        <w:trPr>
          <w:cantSplit/>
        </w:trPr>
        <w:tc>
          <w:tcPr>
            <w:tcW w:w="2943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35-38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31121" w:rsidRPr="00760BDF" w:rsidTr="00A108A7">
        <w:trPr>
          <w:cantSplit/>
        </w:trPr>
        <w:tc>
          <w:tcPr>
            <w:tcW w:w="2943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431121" w:rsidRPr="00760BDF" w:rsidRDefault="00431121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760BDF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431121" w:rsidRPr="00760BDF" w:rsidRDefault="00431121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2300</w:t>
            </w:r>
          </w:p>
        </w:tc>
        <w:tc>
          <w:tcPr>
            <w:tcW w:w="1275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31121" w:rsidRPr="00760BDF" w:rsidTr="00A108A7">
        <w:trPr>
          <w:cantSplit/>
        </w:trPr>
        <w:tc>
          <w:tcPr>
            <w:tcW w:w="2943" w:type="dxa"/>
          </w:tcPr>
          <w:p w:rsidR="00431121" w:rsidRPr="00760BDF" w:rsidRDefault="00431121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431121" w:rsidRPr="00760BDF" w:rsidRDefault="00431121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431121" w:rsidRPr="00760BDF" w:rsidRDefault="00431121" w:rsidP="005B4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31121" w:rsidRPr="00760BDF" w:rsidTr="00A108A7">
        <w:trPr>
          <w:cantSplit/>
        </w:trPr>
        <w:tc>
          <w:tcPr>
            <w:tcW w:w="2943" w:type="dxa"/>
          </w:tcPr>
          <w:p w:rsidR="00431121" w:rsidRPr="00760BDF" w:rsidRDefault="00431121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431121" w:rsidRPr="00760BDF" w:rsidRDefault="00431121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431121" w:rsidRPr="00760BDF" w:rsidRDefault="00431121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431121" w:rsidRPr="00760BDF" w:rsidRDefault="00431121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431121" w:rsidRPr="00760BDF" w:rsidRDefault="00431121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431121" w:rsidRPr="00760BDF" w:rsidRDefault="00431121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431121" w:rsidRDefault="00431121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431121" w:rsidRPr="00760BDF" w:rsidRDefault="00431121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431121" w:rsidRPr="00760BDF" w:rsidRDefault="00431121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431121" w:rsidRPr="00760BDF" w:rsidRDefault="00431121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431121" w:rsidRPr="00760BDF" w:rsidRDefault="00431121" w:rsidP="00760BDF">
      <w:pPr>
        <w:rPr>
          <w:rFonts w:ascii="Cambria" w:hAnsi="Cambria"/>
          <w:sz w:val="20"/>
          <w:szCs w:val="20"/>
        </w:rPr>
      </w:pPr>
    </w:p>
    <w:p w:rsidR="00431121" w:rsidRPr="00760BDF" w:rsidRDefault="00431121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431121" w:rsidRPr="00760BDF" w:rsidRDefault="00431121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431121" w:rsidRPr="006F51A3" w:rsidRDefault="00431121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431121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21" w:rsidRDefault="00431121" w:rsidP="002A148A">
      <w:pPr>
        <w:spacing w:after="0" w:line="240" w:lineRule="auto"/>
      </w:pPr>
      <w:r>
        <w:separator/>
      </w:r>
    </w:p>
  </w:endnote>
  <w:endnote w:type="continuationSeparator" w:id="0">
    <w:p w:rsidR="00431121" w:rsidRDefault="00431121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21" w:rsidRDefault="00431121" w:rsidP="002A148A">
      <w:pPr>
        <w:spacing w:after="0" w:line="240" w:lineRule="auto"/>
      </w:pPr>
      <w:r>
        <w:separator/>
      </w:r>
    </w:p>
  </w:footnote>
  <w:footnote w:type="continuationSeparator" w:id="0">
    <w:p w:rsidR="00431121" w:rsidRDefault="00431121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21" w:rsidRPr="00130547" w:rsidRDefault="00431121" w:rsidP="00130547">
    <w:pPr>
      <w:pStyle w:val="Header"/>
      <w:pBdr>
        <w:bottom w:val="single" w:sz="6" w:space="1" w:color="auto"/>
      </w:pBdr>
      <w:tabs>
        <w:tab w:val="left" w:pos="581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C85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54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B7F4D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11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24E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1F81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2D0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87BE8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308</Words>
  <Characters>1759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2015-01-23T12:37:00Z</dcterms:created>
  <dcterms:modified xsi:type="dcterms:W3CDTF">2019-05-28T08:28:00Z</dcterms:modified>
</cp:coreProperties>
</file>